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174" w:rsidRPr="00626B75" w:rsidRDefault="00096174" w:rsidP="00626B75">
      <w:pPr>
        <w:pStyle w:val="Default"/>
        <w:rPr>
          <w:color w:val="auto"/>
          <w:sz w:val="26"/>
          <w:szCs w:val="26"/>
        </w:rPr>
      </w:pPr>
    </w:p>
    <w:tbl>
      <w:tblPr>
        <w:tblW w:w="9639" w:type="dxa"/>
        <w:tblCellSpacing w:w="15" w:type="dxa"/>
        <w:tblInd w:w="138" w:type="dxa"/>
        <w:tblLook w:val="00A0"/>
      </w:tblPr>
      <w:tblGrid>
        <w:gridCol w:w="4678"/>
        <w:gridCol w:w="4961"/>
      </w:tblGrid>
      <w:tr w:rsidR="00096174" w:rsidRPr="003025F9" w:rsidTr="00EE67A6">
        <w:trPr>
          <w:tblCellSpacing w:w="15" w:type="dxa"/>
        </w:trPr>
        <w:tc>
          <w:tcPr>
            <w:tcW w:w="4633" w:type="dxa"/>
          </w:tcPr>
          <w:p w:rsidR="00096174" w:rsidRDefault="00096174" w:rsidP="002D5066">
            <w:pPr>
              <w:pStyle w:val="NoSpacing"/>
              <w:rPr>
                <w:rFonts w:ascii="Times New Roman" w:hAnsi="Times New Roman"/>
              </w:rPr>
            </w:pPr>
            <w:r>
              <w:rPr>
                <w:rFonts w:ascii="Times New Roman" w:hAnsi="Times New Roman"/>
              </w:rPr>
              <w:t>ПРИНЯТО</w:t>
            </w:r>
          </w:p>
          <w:p w:rsidR="00096174" w:rsidRDefault="00096174" w:rsidP="002D5066">
            <w:pPr>
              <w:pStyle w:val="NoSpacing"/>
              <w:rPr>
                <w:rFonts w:ascii="Times New Roman" w:hAnsi="Times New Roman"/>
                <w:lang w:val="en-US"/>
              </w:rPr>
            </w:pPr>
            <w:r>
              <w:rPr>
                <w:rFonts w:ascii="Times New Roman" w:hAnsi="Times New Roman"/>
              </w:rPr>
              <w:t xml:space="preserve">на заседании педагогического совета </w:t>
            </w:r>
          </w:p>
          <w:p w:rsidR="00096174" w:rsidRDefault="00096174" w:rsidP="002D5066">
            <w:pPr>
              <w:pStyle w:val="NoSpacing"/>
              <w:rPr>
                <w:rFonts w:ascii="Times New Roman" w:hAnsi="Times New Roman"/>
                <w:lang w:eastAsia="ru-RU"/>
              </w:rPr>
            </w:pPr>
            <w:r>
              <w:rPr>
                <w:rFonts w:ascii="Times New Roman" w:hAnsi="Times New Roman"/>
              </w:rPr>
              <w:t>МБОУ «Прудковская ООШ»</w:t>
            </w:r>
          </w:p>
          <w:p w:rsidR="00096174" w:rsidRDefault="00096174" w:rsidP="002D5066">
            <w:pPr>
              <w:pStyle w:val="NoSpacing"/>
              <w:rPr>
                <w:rFonts w:ascii="Times New Roman" w:hAnsi="Times New Roman"/>
              </w:rPr>
            </w:pPr>
            <w:r>
              <w:rPr>
                <w:rFonts w:ascii="Times New Roman" w:hAnsi="Times New Roman"/>
              </w:rPr>
              <w:t xml:space="preserve">протокол от 2 ноября  </w:t>
            </w:r>
            <w:smartTag w:uri="urn:schemas-microsoft-com:office:smarttags" w:element="metricconverter">
              <w:smartTagPr>
                <w:attr w:name="ProductID" w:val="2016 г"/>
              </w:smartTagPr>
              <w:r>
                <w:rPr>
                  <w:rFonts w:ascii="Times New Roman" w:hAnsi="Times New Roman"/>
                </w:rPr>
                <w:t>2016 г</w:t>
              </w:r>
            </w:smartTag>
            <w:r>
              <w:rPr>
                <w:rFonts w:ascii="Times New Roman" w:hAnsi="Times New Roman"/>
              </w:rPr>
              <w:t>. № 2</w:t>
            </w:r>
          </w:p>
        </w:tc>
        <w:tc>
          <w:tcPr>
            <w:tcW w:w="4916" w:type="dxa"/>
            <w:tcMar>
              <w:top w:w="15" w:type="dxa"/>
              <w:left w:w="15" w:type="dxa"/>
              <w:bottom w:w="15" w:type="dxa"/>
              <w:right w:w="15" w:type="dxa"/>
            </w:tcMar>
          </w:tcPr>
          <w:p w:rsidR="00096174" w:rsidRDefault="00096174" w:rsidP="002D5066">
            <w:pPr>
              <w:pStyle w:val="NoSpacing"/>
              <w:ind w:left="452"/>
              <w:rPr>
                <w:rFonts w:ascii="Times New Roman" w:hAnsi="Times New Roman"/>
              </w:rPr>
            </w:pPr>
            <w:r>
              <w:rPr>
                <w:rFonts w:ascii="Times New Roman" w:hAnsi="Times New Roman"/>
              </w:rPr>
              <w:t>УТВЕРЖДЕНО</w:t>
            </w:r>
          </w:p>
          <w:p w:rsidR="00096174" w:rsidRDefault="00096174" w:rsidP="002D5066">
            <w:pPr>
              <w:pStyle w:val="NoSpacing"/>
              <w:ind w:left="452"/>
              <w:rPr>
                <w:rFonts w:ascii="Times New Roman" w:hAnsi="Times New Roman"/>
                <w:lang w:eastAsia="ru-RU"/>
              </w:rPr>
            </w:pPr>
            <w:r>
              <w:rPr>
                <w:rFonts w:ascii="Times New Roman" w:hAnsi="Times New Roman"/>
              </w:rPr>
              <w:t>приказом директора</w:t>
            </w:r>
          </w:p>
          <w:p w:rsidR="00096174" w:rsidRDefault="00096174" w:rsidP="002D5066">
            <w:pPr>
              <w:pStyle w:val="NoSpacing"/>
              <w:ind w:left="452"/>
              <w:rPr>
                <w:rFonts w:ascii="Times New Roman" w:hAnsi="Times New Roman"/>
              </w:rPr>
            </w:pPr>
            <w:r>
              <w:rPr>
                <w:rFonts w:ascii="Times New Roman" w:hAnsi="Times New Roman"/>
              </w:rPr>
              <w:t>МБОУ «Прудковская ООШ»</w:t>
            </w:r>
          </w:p>
          <w:p w:rsidR="00096174" w:rsidRDefault="00096174" w:rsidP="002D5066">
            <w:pPr>
              <w:pStyle w:val="NoSpacing"/>
              <w:ind w:left="452"/>
              <w:rPr>
                <w:rFonts w:ascii="Times New Roman" w:hAnsi="Times New Roman"/>
              </w:rPr>
            </w:pPr>
            <w:r>
              <w:rPr>
                <w:rFonts w:ascii="Times New Roman" w:hAnsi="Times New Roman"/>
              </w:rPr>
              <w:t>от 2 ноября 2016 года № 98</w:t>
            </w:r>
          </w:p>
          <w:p w:rsidR="00096174" w:rsidRDefault="00096174" w:rsidP="002D5066">
            <w:pPr>
              <w:pStyle w:val="NoSpacing"/>
              <w:ind w:left="452"/>
              <w:rPr>
                <w:rFonts w:ascii="Times New Roman" w:hAnsi="Times New Roman"/>
              </w:rPr>
            </w:pPr>
            <w:r>
              <w:rPr>
                <w:rFonts w:ascii="Times New Roman" w:hAnsi="Times New Roman"/>
              </w:rPr>
              <w:t>_______Ю.Н. Антонов</w:t>
            </w:r>
          </w:p>
        </w:tc>
      </w:tr>
    </w:tbl>
    <w:p w:rsidR="00096174" w:rsidRPr="00BD501C" w:rsidRDefault="00096174" w:rsidP="00BD501C">
      <w:pPr>
        <w:pStyle w:val="Default"/>
        <w:jc w:val="center"/>
        <w:rPr>
          <w:color w:val="auto"/>
          <w:sz w:val="28"/>
          <w:szCs w:val="28"/>
        </w:rPr>
      </w:pPr>
      <w:r w:rsidRPr="00BD501C">
        <w:rPr>
          <w:b/>
          <w:bCs/>
          <w:color w:val="auto"/>
          <w:sz w:val="28"/>
          <w:szCs w:val="28"/>
        </w:rPr>
        <w:t>Положение</w:t>
      </w:r>
    </w:p>
    <w:p w:rsidR="00096174" w:rsidRPr="00BD501C" w:rsidRDefault="00096174" w:rsidP="00BD501C">
      <w:pPr>
        <w:pStyle w:val="Default"/>
        <w:ind w:firstLine="450"/>
        <w:jc w:val="center"/>
        <w:rPr>
          <w:color w:val="auto"/>
          <w:sz w:val="28"/>
          <w:szCs w:val="28"/>
        </w:rPr>
      </w:pPr>
      <w:r w:rsidRPr="00BD501C">
        <w:rPr>
          <w:b/>
          <w:bCs/>
          <w:color w:val="auto"/>
          <w:sz w:val="28"/>
          <w:szCs w:val="28"/>
        </w:rPr>
        <w:t>о форме и процедуре аттестации педагогических работников</w:t>
      </w:r>
    </w:p>
    <w:p w:rsidR="00096174" w:rsidRPr="00BD501C" w:rsidRDefault="00096174" w:rsidP="00BD501C">
      <w:pPr>
        <w:pStyle w:val="Default"/>
        <w:jc w:val="center"/>
        <w:rPr>
          <w:color w:val="auto"/>
          <w:sz w:val="28"/>
          <w:szCs w:val="28"/>
        </w:rPr>
      </w:pPr>
      <w:r w:rsidRPr="00BD501C">
        <w:rPr>
          <w:b/>
          <w:bCs/>
          <w:color w:val="auto"/>
          <w:sz w:val="28"/>
          <w:szCs w:val="28"/>
        </w:rPr>
        <w:t>на соответствие занимаемой должности</w:t>
      </w:r>
    </w:p>
    <w:p w:rsidR="00096174" w:rsidRPr="00BD501C" w:rsidRDefault="00096174" w:rsidP="00BD501C">
      <w:pPr>
        <w:tabs>
          <w:tab w:val="left" w:pos="4253"/>
        </w:tabs>
        <w:spacing w:after="0" w:line="240" w:lineRule="auto"/>
        <w:jc w:val="center"/>
        <w:rPr>
          <w:rFonts w:ascii="Times New Roman" w:hAnsi="Times New Roman"/>
          <w:b/>
          <w:sz w:val="28"/>
          <w:szCs w:val="28"/>
        </w:rPr>
      </w:pPr>
      <w:r w:rsidRPr="00BD501C">
        <w:rPr>
          <w:rFonts w:ascii="Times New Roman" w:hAnsi="Times New Roman"/>
          <w:b/>
          <w:sz w:val="28"/>
          <w:szCs w:val="28"/>
        </w:rPr>
        <w:t>в  муниципальном бюджетном общеобразовательном учреждения</w:t>
      </w:r>
    </w:p>
    <w:p w:rsidR="00096174" w:rsidRPr="00BD501C" w:rsidRDefault="00096174" w:rsidP="00BD501C">
      <w:pPr>
        <w:pStyle w:val="Title"/>
        <w:spacing w:line="240" w:lineRule="auto"/>
        <w:ind w:left="94" w:firstLine="0"/>
        <w:rPr>
          <w:b/>
          <w:sz w:val="28"/>
          <w:szCs w:val="28"/>
        </w:rPr>
      </w:pPr>
      <w:r w:rsidRPr="00BD501C">
        <w:rPr>
          <w:b/>
          <w:sz w:val="28"/>
          <w:szCs w:val="28"/>
        </w:rPr>
        <w:t>«Прудковская основная  общеобразовательная школа»</w:t>
      </w:r>
    </w:p>
    <w:p w:rsidR="00096174" w:rsidRDefault="00096174" w:rsidP="00BD501C">
      <w:pPr>
        <w:pStyle w:val="Title"/>
        <w:spacing w:line="240" w:lineRule="auto"/>
        <w:ind w:left="94" w:firstLine="0"/>
        <w:rPr>
          <w:b/>
          <w:sz w:val="28"/>
          <w:szCs w:val="28"/>
        </w:rPr>
      </w:pPr>
      <w:r w:rsidRPr="00BD501C">
        <w:rPr>
          <w:b/>
          <w:sz w:val="28"/>
          <w:szCs w:val="28"/>
        </w:rPr>
        <w:t>Красногвардейского района Белгородской области</w:t>
      </w:r>
    </w:p>
    <w:p w:rsidR="00096174" w:rsidRPr="00BD501C" w:rsidRDefault="00096174" w:rsidP="00BD501C">
      <w:pPr>
        <w:pStyle w:val="Title"/>
        <w:spacing w:line="240" w:lineRule="auto"/>
        <w:ind w:left="94" w:firstLine="0"/>
        <w:rPr>
          <w:b/>
          <w:sz w:val="28"/>
          <w:szCs w:val="28"/>
        </w:rPr>
      </w:pPr>
    </w:p>
    <w:p w:rsidR="00096174" w:rsidRPr="00BD501C" w:rsidRDefault="00096174" w:rsidP="00BD501C">
      <w:pPr>
        <w:pStyle w:val="Default"/>
        <w:numPr>
          <w:ilvl w:val="0"/>
          <w:numId w:val="19"/>
        </w:numPr>
        <w:ind w:hanging="94"/>
        <w:rPr>
          <w:color w:val="auto"/>
          <w:sz w:val="28"/>
          <w:szCs w:val="28"/>
        </w:rPr>
      </w:pPr>
      <w:r w:rsidRPr="00BD501C">
        <w:rPr>
          <w:b/>
          <w:bCs/>
          <w:color w:val="auto"/>
          <w:sz w:val="28"/>
          <w:szCs w:val="28"/>
        </w:rPr>
        <w:t>Общие положения</w:t>
      </w:r>
    </w:p>
    <w:p w:rsidR="00096174" w:rsidRPr="00BD501C" w:rsidRDefault="00096174" w:rsidP="00BD501C">
      <w:pPr>
        <w:pStyle w:val="Default"/>
        <w:jc w:val="both"/>
        <w:rPr>
          <w:color w:val="auto"/>
          <w:sz w:val="28"/>
          <w:szCs w:val="28"/>
        </w:rPr>
      </w:pPr>
      <w:r w:rsidRPr="00BD501C">
        <w:rPr>
          <w:color w:val="auto"/>
          <w:sz w:val="28"/>
          <w:szCs w:val="28"/>
        </w:rPr>
        <w:t>1.1 Настоящее Положение разработано в соответствии</w:t>
      </w:r>
      <w:r>
        <w:rPr>
          <w:color w:val="auto"/>
          <w:sz w:val="28"/>
          <w:szCs w:val="28"/>
        </w:rPr>
        <w:t xml:space="preserve"> </w:t>
      </w:r>
      <w:r w:rsidRPr="00BD501C">
        <w:rPr>
          <w:color w:val="auto"/>
          <w:sz w:val="28"/>
          <w:szCs w:val="28"/>
        </w:rPr>
        <w:t>с пр</w:t>
      </w:r>
      <w:bookmarkStart w:id="0" w:name="_GoBack"/>
      <w:bookmarkEnd w:id="0"/>
      <w:r w:rsidRPr="00BD501C">
        <w:rPr>
          <w:color w:val="auto"/>
          <w:sz w:val="28"/>
          <w:szCs w:val="28"/>
        </w:rPr>
        <w:t>иказом Министерства образования и науки Российской Федерации от 07 апреля 2014 года № 276 «Об утверждении порядка проведения аттестации педагогических работников организаций, осуществляющих образовательную деятельность»</w:t>
      </w:r>
      <w:r>
        <w:rPr>
          <w:color w:val="auto"/>
          <w:sz w:val="28"/>
          <w:szCs w:val="28"/>
        </w:rPr>
        <w:t xml:space="preserve">, </w:t>
      </w:r>
      <w:r w:rsidRPr="00BD501C">
        <w:rPr>
          <w:color w:val="auto"/>
          <w:sz w:val="28"/>
          <w:szCs w:val="28"/>
        </w:rPr>
        <w:t>приказом Министерства здравоохранения и социального развития РФ от 26 августа 2010 года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Федеральным законом № 273 от 29.12.2012 «Об образовании в Российской Федерации» и определяет порядок проведения аттестации педагогических работников, реализующих основные общеобразовательные программы начального общего</w:t>
      </w:r>
      <w:r>
        <w:rPr>
          <w:color w:val="auto"/>
          <w:sz w:val="28"/>
          <w:szCs w:val="28"/>
        </w:rPr>
        <w:t xml:space="preserve"> и </w:t>
      </w:r>
      <w:r w:rsidRPr="00BD501C">
        <w:rPr>
          <w:color w:val="auto"/>
          <w:sz w:val="28"/>
          <w:szCs w:val="28"/>
        </w:rPr>
        <w:t xml:space="preserve"> основного общего образования.</w:t>
      </w:r>
    </w:p>
    <w:p w:rsidR="00096174" w:rsidRPr="00BD501C" w:rsidRDefault="00096174" w:rsidP="00BD501C">
      <w:pPr>
        <w:pStyle w:val="Default"/>
        <w:jc w:val="both"/>
        <w:rPr>
          <w:color w:val="auto"/>
          <w:sz w:val="28"/>
          <w:szCs w:val="28"/>
        </w:rPr>
      </w:pPr>
      <w:r w:rsidRPr="00BD501C">
        <w:rPr>
          <w:color w:val="auto"/>
          <w:sz w:val="28"/>
          <w:szCs w:val="28"/>
        </w:rPr>
        <w:t>1.2 Проведение аттестации педагогических работников, в целях подтверждения соответствия занимаемой ими должности осуществляется один раз в пять лет, созданными в учреждении аттестационными комиссиями на основе оценки профессиональной деятельности аттестуемых.</w:t>
      </w:r>
    </w:p>
    <w:p w:rsidR="00096174" w:rsidRPr="00BD501C" w:rsidRDefault="00096174" w:rsidP="00BD501C">
      <w:pPr>
        <w:pStyle w:val="Default"/>
        <w:jc w:val="both"/>
        <w:rPr>
          <w:color w:val="auto"/>
          <w:sz w:val="28"/>
          <w:szCs w:val="28"/>
        </w:rPr>
      </w:pPr>
      <w:r w:rsidRPr="00BD501C">
        <w:rPr>
          <w:color w:val="auto"/>
          <w:sz w:val="28"/>
          <w:szCs w:val="28"/>
        </w:rPr>
        <w:t>1.3 Аттестацию в целях подтверждения соответствия занимаемой должности не проходят следующие педагогические работники:</w:t>
      </w:r>
    </w:p>
    <w:p w:rsidR="00096174" w:rsidRPr="00BD501C" w:rsidRDefault="00096174" w:rsidP="00BD501C">
      <w:pPr>
        <w:pStyle w:val="Default"/>
        <w:jc w:val="both"/>
        <w:rPr>
          <w:color w:val="auto"/>
          <w:sz w:val="28"/>
          <w:szCs w:val="28"/>
        </w:rPr>
      </w:pPr>
      <w:r w:rsidRPr="00BD501C">
        <w:rPr>
          <w:color w:val="auto"/>
          <w:sz w:val="28"/>
          <w:szCs w:val="28"/>
        </w:rPr>
        <w:t>а) педагогические работники, имеющие квалификационные категории;</w:t>
      </w:r>
    </w:p>
    <w:p w:rsidR="00096174" w:rsidRPr="00BD501C" w:rsidRDefault="00096174" w:rsidP="00BD501C">
      <w:pPr>
        <w:pStyle w:val="Default"/>
        <w:jc w:val="both"/>
        <w:rPr>
          <w:color w:val="auto"/>
          <w:sz w:val="28"/>
          <w:szCs w:val="28"/>
        </w:rPr>
      </w:pPr>
      <w:r w:rsidRPr="00BD501C">
        <w:rPr>
          <w:color w:val="auto"/>
          <w:sz w:val="28"/>
          <w:szCs w:val="28"/>
        </w:rPr>
        <w:t>б) проработавшие в занимаемой должности менее двух лет в организации, в которой проводится аттестация;</w:t>
      </w:r>
    </w:p>
    <w:p w:rsidR="00096174" w:rsidRPr="00BD501C" w:rsidRDefault="00096174" w:rsidP="00BD501C">
      <w:pPr>
        <w:pStyle w:val="Default"/>
        <w:jc w:val="both"/>
        <w:rPr>
          <w:color w:val="auto"/>
          <w:sz w:val="28"/>
          <w:szCs w:val="28"/>
        </w:rPr>
      </w:pPr>
      <w:r w:rsidRPr="00BD501C">
        <w:rPr>
          <w:color w:val="auto"/>
          <w:sz w:val="28"/>
          <w:szCs w:val="28"/>
        </w:rPr>
        <w:t>в) беременные женщины;</w:t>
      </w:r>
    </w:p>
    <w:p w:rsidR="00096174" w:rsidRPr="00BD501C" w:rsidRDefault="00096174" w:rsidP="00BD501C">
      <w:pPr>
        <w:pStyle w:val="Default"/>
        <w:jc w:val="both"/>
        <w:rPr>
          <w:color w:val="auto"/>
          <w:sz w:val="28"/>
          <w:szCs w:val="28"/>
        </w:rPr>
      </w:pPr>
      <w:r w:rsidRPr="00BD501C">
        <w:rPr>
          <w:color w:val="auto"/>
          <w:sz w:val="28"/>
          <w:szCs w:val="28"/>
        </w:rPr>
        <w:t>г) женщины, находящиеся в отпуске по беременности и родам;</w:t>
      </w:r>
    </w:p>
    <w:p w:rsidR="00096174" w:rsidRPr="00BD501C" w:rsidRDefault="00096174" w:rsidP="00BD501C">
      <w:pPr>
        <w:pStyle w:val="Default"/>
        <w:jc w:val="both"/>
        <w:rPr>
          <w:color w:val="auto"/>
          <w:sz w:val="28"/>
          <w:szCs w:val="28"/>
        </w:rPr>
      </w:pPr>
      <w:r w:rsidRPr="00BD501C">
        <w:rPr>
          <w:color w:val="auto"/>
          <w:sz w:val="28"/>
          <w:szCs w:val="28"/>
        </w:rPr>
        <w:t>д) лица, находящиеся в отпуске по уходу за ребенком до достижения им возраста трех лет;</w:t>
      </w:r>
    </w:p>
    <w:p w:rsidR="00096174" w:rsidRPr="00BD501C" w:rsidRDefault="00096174" w:rsidP="00BD501C">
      <w:pPr>
        <w:pStyle w:val="Default"/>
        <w:jc w:val="both"/>
        <w:rPr>
          <w:color w:val="auto"/>
          <w:sz w:val="28"/>
          <w:szCs w:val="28"/>
        </w:rPr>
      </w:pPr>
      <w:r w:rsidRPr="00BD501C">
        <w:rPr>
          <w:color w:val="auto"/>
          <w:sz w:val="28"/>
          <w:szCs w:val="28"/>
        </w:rPr>
        <w:t>е) отсутствовавшие на рабочем месте более четырех месяцев подряд в связи с заболеванием.</w:t>
      </w:r>
    </w:p>
    <w:p w:rsidR="00096174" w:rsidRPr="00BD501C" w:rsidRDefault="00096174" w:rsidP="00BD501C">
      <w:pPr>
        <w:pStyle w:val="Default"/>
        <w:jc w:val="both"/>
        <w:rPr>
          <w:color w:val="auto"/>
          <w:sz w:val="28"/>
          <w:szCs w:val="28"/>
        </w:rPr>
      </w:pPr>
      <w:r w:rsidRPr="00BD501C">
        <w:rPr>
          <w:color w:val="auto"/>
          <w:sz w:val="28"/>
          <w:szCs w:val="28"/>
        </w:rPr>
        <w:t xml:space="preserve">       Аттестация педагогических работников, предусмотренных подпунктами "г" и "д" настоящего пункта, возможна не ранее чем через два года после их выхода из указанных отпусков.</w:t>
      </w:r>
    </w:p>
    <w:p w:rsidR="00096174" w:rsidRPr="00BD501C" w:rsidRDefault="00096174" w:rsidP="00BD501C">
      <w:pPr>
        <w:pStyle w:val="Default"/>
        <w:jc w:val="both"/>
        <w:rPr>
          <w:color w:val="auto"/>
          <w:sz w:val="28"/>
          <w:szCs w:val="28"/>
        </w:rPr>
      </w:pPr>
      <w:r w:rsidRPr="00BD501C">
        <w:rPr>
          <w:color w:val="auto"/>
          <w:sz w:val="28"/>
          <w:szCs w:val="28"/>
        </w:rPr>
        <w:t xml:space="preserve">      Аттестация педагогических работников, предусмотренных подпунктом "е" настоящего пункта, возможна не ранее чем через год после их выхода на работу. </w:t>
      </w:r>
    </w:p>
    <w:p w:rsidR="00096174" w:rsidRPr="00BD501C" w:rsidRDefault="00096174" w:rsidP="00BD501C">
      <w:pPr>
        <w:pStyle w:val="Default"/>
        <w:jc w:val="both"/>
        <w:rPr>
          <w:color w:val="auto"/>
          <w:sz w:val="28"/>
          <w:szCs w:val="28"/>
        </w:rPr>
      </w:pPr>
      <w:r w:rsidRPr="00BD501C">
        <w:rPr>
          <w:color w:val="auto"/>
          <w:sz w:val="28"/>
          <w:szCs w:val="28"/>
        </w:rPr>
        <w:t>В случае истечения срока действия квалификационной категории у педагогического работника в период нахождения в отпуске по беременности и родам и отпуске по уходу за ребенком до достижения им возраста трех лет, в целях социальной защиты педагогическому работнику сохраняется уровень оплаты труда по ранее имевшейся квалификационной категории в течение одного года после его выхода на работу.</w:t>
      </w:r>
    </w:p>
    <w:p w:rsidR="00096174" w:rsidRPr="00BD501C" w:rsidRDefault="00096174" w:rsidP="00BD501C">
      <w:pPr>
        <w:pStyle w:val="Default"/>
        <w:jc w:val="both"/>
        <w:rPr>
          <w:color w:val="auto"/>
          <w:sz w:val="28"/>
          <w:szCs w:val="28"/>
        </w:rPr>
      </w:pPr>
      <w:r w:rsidRPr="00BD501C">
        <w:rPr>
          <w:color w:val="auto"/>
          <w:sz w:val="28"/>
          <w:szCs w:val="28"/>
        </w:rPr>
        <w:t>1.4 Решение о проведении аттестации педагогических работников принимается работодателем (директором ОО). Он издает соответствующий распорядительный акт, включающий в себя список работников, подлежащих аттестации; состав аттестационной комиссии; график проведения аттестации, который доводится под роспись до сведения каждого аттестуемого не менее чем за месяц до начала аттестации.</w:t>
      </w:r>
    </w:p>
    <w:p w:rsidR="00096174" w:rsidRPr="00BD501C" w:rsidRDefault="00096174" w:rsidP="00BD501C">
      <w:pPr>
        <w:pStyle w:val="Default"/>
        <w:jc w:val="both"/>
        <w:rPr>
          <w:color w:val="auto"/>
          <w:sz w:val="28"/>
          <w:szCs w:val="28"/>
        </w:rPr>
      </w:pPr>
      <w:r w:rsidRPr="00BD501C">
        <w:rPr>
          <w:color w:val="auto"/>
          <w:sz w:val="28"/>
          <w:szCs w:val="28"/>
        </w:rPr>
        <w:t>1.5 Для проведения аттестации на каждого педагогического работника работодатель вносит в аттестационную комиссию организации представление.</w:t>
      </w:r>
    </w:p>
    <w:p w:rsidR="00096174" w:rsidRPr="00BD501C" w:rsidRDefault="00096174" w:rsidP="00BD501C">
      <w:pPr>
        <w:pStyle w:val="Default"/>
        <w:jc w:val="both"/>
        <w:rPr>
          <w:color w:val="auto"/>
          <w:sz w:val="28"/>
          <w:szCs w:val="28"/>
        </w:rPr>
      </w:pPr>
      <w:r w:rsidRPr="00BD501C">
        <w:rPr>
          <w:color w:val="auto"/>
          <w:sz w:val="28"/>
          <w:szCs w:val="28"/>
        </w:rPr>
        <w:t xml:space="preserve">1.6 Работодатель знакомит педагогического работника с представлением под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 </w:t>
      </w:r>
    </w:p>
    <w:p w:rsidR="00096174" w:rsidRPr="00BD501C" w:rsidRDefault="00096174" w:rsidP="00BD501C">
      <w:pPr>
        <w:pStyle w:val="Default"/>
        <w:jc w:val="both"/>
        <w:rPr>
          <w:color w:val="auto"/>
          <w:sz w:val="28"/>
          <w:szCs w:val="28"/>
        </w:rPr>
      </w:pPr>
      <w:r w:rsidRPr="00BD501C">
        <w:rPr>
          <w:color w:val="auto"/>
          <w:sz w:val="28"/>
          <w:szCs w:val="28"/>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096174" w:rsidRPr="00BD501C" w:rsidRDefault="00096174" w:rsidP="00BD501C">
      <w:pPr>
        <w:pStyle w:val="Default"/>
        <w:jc w:val="both"/>
        <w:rPr>
          <w:color w:val="auto"/>
          <w:sz w:val="28"/>
          <w:szCs w:val="28"/>
        </w:rPr>
      </w:pPr>
      <w:r w:rsidRPr="00BD501C">
        <w:rPr>
          <w:color w:val="auto"/>
          <w:sz w:val="28"/>
          <w:szCs w:val="28"/>
        </w:rPr>
        <w:t xml:space="preserve">1.7 Аттестация проводится на заседании аттестационной комиссии организации с участием педагогического работника. </w:t>
      </w:r>
    </w:p>
    <w:p w:rsidR="00096174" w:rsidRPr="00BD501C" w:rsidRDefault="00096174" w:rsidP="00BD501C">
      <w:pPr>
        <w:pStyle w:val="Default"/>
        <w:jc w:val="both"/>
        <w:rPr>
          <w:color w:val="auto"/>
          <w:sz w:val="28"/>
          <w:szCs w:val="28"/>
        </w:rPr>
      </w:pPr>
      <w:r w:rsidRPr="00BD501C">
        <w:rPr>
          <w:color w:val="auto"/>
          <w:sz w:val="28"/>
          <w:szCs w:val="28"/>
        </w:rPr>
        <w:t xml:space="preserve">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 </w:t>
      </w:r>
    </w:p>
    <w:p w:rsidR="00096174" w:rsidRPr="00BD501C" w:rsidRDefault="00096174" w:rsidP="00BD501C">
      <w:pPr>
        <w:pStyle w:val="Default"/>
        <w:jc w:val="both"/>
        <w:rPr>
          <w:color w:val="auto"/>
          <w:sz w:val="28"/>
          <w:szCs w:val="28"/>
        </w:rPr>
      </w:pPr>
      <w:r w:rsidRPr="00BD501C">
        <w:rPr>
          <w:color w:val="auto"/>
          <w:sz w:val="28"/>
          <w:szCs w:val="28"/>
        </w:rPr>
        <w:t xml:space="preserve">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 </w:t>
      </w:r>
    </w:p>
    <w:p w:rsidR="00096174" w:rsidRPr="00BD501C" w:rsidRDefault="00096174" w:rsidP="00BD501C">
      <w:pPr>
        <w:pStyle w:val="Default"/>
        <w:jc w:val="both"/>
        <w:rPr>
          <w:b/>
          <w:color w:val="auto"/>
          <w:sz w:val="28"/>
          <w:szCs w:val="28"/>
        </w:rPr>
      </w:pPr>
      <w:r w:rsidRPr="00BD501C">
        <w:rPr>
          <w:b/>
          <w:color w:val="auto"/>
          <w:sz w:val="28"/>
          <w:szCs w:val="28"/>
        </w:rPr>
        <w:t xml:space="preserve">II. Формирование аттестационных комиссий, их состав и порядок работы </w:t>
      </w:r>
    </w:p>
    <w:p w:rsidR="00096174" w:rsidRPr="00BD501C" w:rsidRDefault="00096174" w:rsidP="00BD501C">
      <w:pPr>
        <w:pStyle w:val="Default"/>
        <w:jc w:val="both"/>
        <w:rPr>
          <w:color w:val="auto"/>
          <w:sz w:val="28"/>
          <w:szCs w:val="28"/>
        </w:rPr>
      </w:pPr>
      <w:r w:rsidRPr="00BD501C">
        <w:rPr>
          <w:color w:val="auto"/>
          <w:sz w:val="28"/>
          <w:szCs w:val="28"/>
        </w:rPr>
        <w:t>2.1 Аттестационная комиссия формируется из числа педагогических работников ОО. Состав аттестационной комиссии определяется таким образом, чтобы была исключена возможность конфликта интересов, который мог бы повлиять на принимаемые аттестационной комиссией решения. Численный состав аттестационной комиссии – не менее 5 человек.</w:t>
      </w:r>
    </w:p>
    <w:p w:rsidR="00096174" w:rsidRPr="00BD501C" w:rsidRDefault="00096174" w:rsidP="00BD501C">
      <w:pPr>
        <w:pStyle w:val="Default"/>
        <w:jc w:val="both"/>
        <w:rPr>
          <w:color w:val="auto"/>
          <w:sz w:val="28"/>
          <w:szCs w:val="28"/>
        </w:rPr>
      </w:pPr>
      <w:r w:rsidRPr="00BD501C">
        <w:rPr>
          <w:color w:val="auto"/>
          <w:sz w:val="28"/>
          <w:szCs w:val="28"/>
        </w:rPr>
        <w:t>2.2 В состав аттестационной комиссии входят:</w:t>
      </w:r>
    </w:p>
    <w:p w:rsidR="00096174" w:rsidRPr="00BD501C" w:rsidRDefault="00096174" w:rsidP="00BD501C">
      <w:pPr>
        <w:pStyle w:val="Default"/>
        <w:jc w:val="both"/>
        <w:rPr>
          <w:color w:val="auto"/>
          <w:sz w:val="28"/>
          <w:szCs w:val="28"/>
        </w:rPr>
      </w:pPr>
      <w:r w:rsidRPr="00BD501C">
        <w:rPr>
          <w:color w:val="auto"/>
          <w:sz w:val="28"/>
          <w:szCs w:val="28"/>
        </w:rPr>
        <w:t>председатель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заместитель председателя;</w:t>
      </w:r>
    </w:p>
    <w:p w:rsidR="00096174" w:rsidRPr="00BD501C" w:rsidRDefault="00096174" w:rsidP="00BD501C">
      <w:pPr>
        <w:pStyle w:val="Default"/>
        <w:jc w:val="both"/>
        <w:rPr>
          <w:color w:val="auto"/>
          <w:sz w:val="28"/>
          <w:szCs w:val="28"/>
        </w:rPr>
      </w:pPr>
      <w:r w:rsidRPr="00BD501C">
        <w:rPr>
          <w:color w:val="auto"/>
          <w:sz w:val="28"/>
          <w:szCs w:val="28"/>
        </w:rPr>
        <w:t>секретарь;</w:t>
      </w:r>
    </w:p>
    <w:p w:rsidR="00096174" w:rsidRPr="00BD501C" w:rsidRDefault="00096174" w:rsidP="00BD501C">
      <w:pPr>
        <w:pStyle w:val="Default"/>
        <w:jc w:val="both"/>
        <w:rPr>
          <w:color w:val="auto"/>
          <w:sz w:val="28"/>
          <w:szCs w:val="28"/>
        </w:rPr>
      </w:pPr>
      <w:r w:rsidRPr="00BD501C">
        <w:rPr>
          <w:color w:val="auto"/>
          <w:sz w:val="28"/>
          <w:szCs w:val="28"/>
        </w:rPr>
        <w:t xml:space="preserve">члены комиссии, в том числе представитель выборного органа первичной профсоюзной организации </w:t>
      </w:r>
    </w:p>
    <w:p w:rsidR="00096174" w:rsidRPr="00BD501C" w:rsidRDefault="00096174" w:rsidP="00BD501C">
      <w:pPr>
        <w:pStyle w:val="Default"/>
        <w:jc w:val="both"/>
        <w:rPr>
          <w:color w:val="auto"/>
          <w:sz w:val="28"/>
          <w:szCs w:val="28"/>
        </w:rPr>
      </w:pPr>
      <w:r w:rsidRPr="00BD501C">
        <w:rPr>
          <w:color w:val="auto"/>
          <w:sz w:val="28"/>
          <w:szCs w:val="28"/>
        </w:rPr>
        <w:t>2.3 Персональный состав аттестационной комиссии утверждается приказом директора ОО.</w:t>
      </w:r>
    </w:p>
    <w:p w:rsidR="00096174" w:rsidRPr="00BD501C" w:rsidRDefault="00096174" w:rsidP="00BD501C">
      <w:pPr>
        <w:pStyle w:val="Default"/>
        <w:jc w:val="both"/>
        <w:rPr>
          <w:i/>
          <w:color w:val="auto"/>
          <w:sz w:val="28"/>
          <w:szCs w:val="28"/>
        </w:rPr>
      </w:pPr>
      <w:r w:rsidRPr="00BD501C">
        <w:rPr>
          <w:i/>
          <w:color w:val="auto"/>
          <w:sz w:val="28"/>
          <w:szCs w:val="28"/>
        </w:rPr>
        <w:t>Председатель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руководит деятельностью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проводит заседания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распределяет обязанности между членами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подписывает протоколы, аттестационные листы;</w:t>
      </w:r>
    </w:p>
    <w:p w:rsidR="00096174" w:rsidRPr="00BD501C" w:rsidRDefault="00096174" w:rsidP="00BD501C">
      <w:pPr>
        <w:pStyle w:val="Default"/>
        <w:jc w:val="both"/>
        <w:rPr>
          <w:color w:val="auto"/>
          <w:sz w:val="28"/>
          <w:szCs w:val="28"/>
        </w:rPr>
      </w:pPr>
      <w:r w:rsidRPr="00BD501C">
        <w:rPr>
          <w:color w:val="auto"/>
          <w:sz w:val="28"/>
          <w:szCs w:val="28"/>
        </w:rPr>
        <w:t>контролирует хранение и учет документов по аттестации педагогических работников;</w:t>
      </w:r>
    </w:p>
    <w:p w:rsidR="00096174" w:rsidRPr="00BD501C" w:rsidRDefault="00096174" w:rsidP="00BD501C">
      <w:pPr>
        <w:pStyle w:val="Default"/>
        <w:jc w:val="both"/>
        <w:rPr>
          <w:color w:val="auto"/>
          <w:sz w:val="28"/>
          <w:szCs w:val="28"/>
        </w:rPr>
      </w:pPr>
      <w:r w:rsidRPr="00BD501C">
        <w:rPr>
          <w:color w:val="auto"/>
          <w:sz w:val="28"/>
          <w:szCs w:val="28"/>
        </w:rPr>
        <w:t>рассматривает обращения и жалобы педагогических работников, связанные с вопросами их аттестации.</w:t>
      </w:r>
    </w:p>
    <w:p w:rsidR="00096174" w:rsidRPr="00BD501C" w:rsidRDefault="00096174" w:rsidP="00BD501C">
      <w:pPr>
        <w:pStyle w:val="Default"/>
        <w:jc w:val="both"/>
        <w:rPr>
          <w:color w:val="auto"/>
          <w:sz w:val="28"/>
          <w:szCs w:val="28"/>
        </w:rPr>
      </w:pPr>
      <w:r w:rsidRPr="00BD501C">
        <w:rPr>
          <w:i/>
          <w:color w:val="auto"/>
          <w:sz w:val="28"/>
          <w:szCs w:val="28"/>
        </w:rPr>
        <w:t>Заместитель аттестационной комиссии</w:t>
      </w:r>
      <w:r w:rsidRPr="00BD501C">
        <w:rPr>
          <w:color w:val="auto"/>
          <w:sz w:val="28"/>
          <w:szCs w:val="28"/>
        </w:rPr>
        <w:t>:</w:t>
      </w:r>
    </w:p>
    <w:p w:rsidR="00096174" w:rsidRPr="00BD501C" w:rsidRDefault="00096174" w:rsidP="00BD501C">
      <w:pPr>
        <w:pStyle w:val="Default"/>
        <w:jc w:val="both"/>
        <w:rPr>
          <w:color w:val="auto"/>
          <w:sz w:val="28"/>
          <w:szCs w:val="28"/>
        </w:rPr>
      </w:pPr>
      <w:r w:rsidRPr="00BD501C">
        <w:rPr>
          <w:color w:val="auto"/>
          <w:sz w:val="28"/>
          <w:szCs w:val="28"/>
        </w:rPr>
        <w:t>исполняет обязанности председателя в его отсутствие (отпуск, командировка и т.п.);</w:t>
      </w:r>
    </w:p>
    <w:p w:rsidR="00096174" w:rsidRPr="00BD501C" w:rsidRDefault="00096174" w:rsidP="00BD501C">
      <w:pPr>
        <w:pStyle w:val="Default"/>
        <w:jc w:val="both"/>
        <w:rPr>
          <w:color w:val="auto"/>
          <w:sz w:val="28"/>
          <w:szCs w:val="28"/>
        </w:rPr>
      </w:pPr>
      <w:r w:rsidRPr="00BD501C">
        <w:rPr>
          <w:color w:val="auto"/>
          <w:sz w:val="28"/>
          <w:szCs w:val="28"/>
        </w:rPr>
        <w:t>участвует в работе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проводит консультации для педагогических работников;</w:t>
      </w:r>
    </w:p>
    <w:p w:rsidR="00096174" w:rsidRPr="00BD501C" w:rsidRDefault="00096174" w:rsidP="00BD501C">
      <w:pPr>
        <w:pStyle w:val="Default"/>
        <w:jc w:val="both"/>
        <w:rPr>
          <w:color w:val="auto"/>
          <w:sz w:val="28"/>
          <w:szCs w:val="28"/>
        </w:rPr>
      </w:pPr>
      <w:r w:rsidRPr="00BD501C">
        <w:rPr>
          <w:color w:val="auto"/>
          <w:sz w:val="28"/>
          <w:szCs w:val="28"/>
        </w:rPr>
        <w:t>рассматривает обращения и жалобы педагогических работников, связанные с вопросами их аттестации.</w:t>
      </w:r>
    </w:p>
    <w:p w:rsidR="00096174" w:rsidRPr="00BD501C" w:rsidRDefault="00096174" w:rsidP="00BD501C">
      <w:pPr>
        <w:pStyle w:val="Default"/>
        <w:jc w:val="both"/>
        <w:rPr>
          <w:i/>
          <w:color w:val="auto"/>
          <w:sz w:val="28"/>
          <w:szCs w:val="28"/>
        </w:rPr>
      </w:pPr>
      <w:r w:rsidRPr="00BD501C">
        <w:rPr>
          <w:i/>
          <w:color w:val="auto"/>
          <w:sz w:val="28"/>
          <w:szCs w:val="28"/>
        </w:rPr>
        <w:t>Секретарь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подчиняется непосредственно председателю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осуществляет регистрацию документов, аттестационных дел;</w:t>
      </w:r>
    </w:p>
    <w:p w:rsidR="00096174" w:rsidRPr="00BD501C" w:rsidRDefault="00096174" w:rsidP="00BD501C">
      <w:pPr>
        <w:pStyle w:val="Default"/>
        <w:jc w:val="both"/>
        <w:rPr>
          <w:color w:val="auto"/>
          <w:sz w:val="28"/>
          <w:szCs w:val="28"/>
        </w:rPr>
      </w:pPr>
      <w:r w:rsidRPr="00BD501C">
        <w:rPr>
          <w:color w:val="auto"/>
          <w:sz w:val="28"/>
          <w:szCs w:val="28"/>
        </w:rPr>
        <w:t>ведет и оформляет протокол заседания аттестационной комиссии, в котором фиксирует ее решения и результаты голосования;</w:t>
      </w:r>
    </w:p>
    <w:p w:rsidR="00096174" w:rsidRPr="00BD501C" w:rsidRDefault="00096174" w:rsidP="00BD501C">
      <w:pPr>
        <w:pStyle w:val="Default"/>
        <w:jc w:val="both"/>
        <w:rPr>
          <w:color w:val="auto"/>
          <w:sz w:val="28"/>
          <w:szCs w:val="28"/>
        </w:rPr>
      </w:pPr>
      <w:r w:rsidRPr="00BD501C">
        <w:rPr>
          <w:color w:val="auto"/>
          <w:sz w:val="28"/>
          <w:szCs w:val="28"/>
        </w:rPr>
        <w:t>участвует в решении споров и конфликтных ситуаций, связанных с аттестацией педагогических работников;</w:t>
      </w:r>
    </w:p>
    <w:p w:rsidR="00096174" w:rsidRPr="00BD501C" w:rsidRDefault="00096174" w:rsidP="00BD501C">
      <w:pPr>
        <w:pStyle w:val="Default"/>
        <w:jc w:val="both"/>
        <w:rPr>
          <w:color w:val="auto"/>
          <w:sz w:val="28"/>
          <w:szCs w:val="28"/>
        </w:rPr>
      </w:pPr>
      <w:r w:rsidRPr="00BD501C">
        <w:rPr>
          <w:color w:val="auto"/>
          <w:sz w:val="28"/>
          <w:szCs w:val="28"/>
        </w:rPr>
        <w:t>подписывает протоколы заседаний аттестационной комиссии.</w:t>
      </w:r>
    </w:p>
    <w:p w:rsidR="00096174" w:rsidRPr="00BD501C" w:rsidRDefault="00096174" w:rsidP="00BD501C">
      <w:pPr>
        <w:pStyle w:val="Default"/>
        <w:jc w:val="both"/>
        <w:rPr>
          <w:i/>
          <w:color w:val="auto"/>
          <w:sz w:val="28"/>
          <w:szCs w:val="28"/>
        </w:rPr>
      </w:pPr>
      <w:r w:rsidRPr="00BD501C">
        <w:rPr>
          <w:i/>
          <w:color w:val="auto"/>
          <w:sz w:val="28"/>
          <w:szCs w:val="28"/>
        </w:rPr>
        <w:t>Члены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участвуют в работе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 xml:space="preserve">обеспечивают выполнение организационных функций по аттестации педагогических работников ОО. </w:t>
      </w:r>
    </w:p>
    <w:p w:rsidR="00096174" w:rsidRPr="00BD501C" w:rsidRDefault="00096174" w:rsidP="00BD501C">
      <w:pPr>
        <w:pStyle w:val="Default"/>
        <w:jc w:val="both"/>
        <w:rPr>
          <w:color w:val="auto"/>
          <w:sz w:val="28"/>
          <w:szCs w:val="28"/>
        </w:rPr>
      </w:pPr>
      <w:r w:rsidRPr="00BD501C">
        <w:rPr>
          <w:color w:val="auto"/>
          <w:sz w:val="28"/>
          <w:szCs w:val="28"/>
        </w:rPr>
        <w:t>Полномочия отдельных членов аттестационной комиссии могут быть досрочно прекращены приказом директора ОО по следующим основаниям:</w:t>
      </w:r>
    </w:p>
    <w:p w:rsidR="00096174" w:rsidRPr="00BD501C" w:rsidRDefault="00096174" w:rsidP="00BD501C">
      <w:pPr>
        <w:pStyle w:val="Default"/>
        <w:jc w:val="both"/>
        <w:rPr>
          <w:color w:val="auto"/>
          <w:sz w:val="28"/>
          <w:szCs w:val="28"/>
        </w:rPr>
      </w:pPr>
      <w:r w:rsidRPr="00BD501C">
        <w:rPr>
          <w:color w:val="auto"/>
          <w:sz w:val="28"/>
          <w:szCs w:val="28"/>
        </w:rPr>
        <w:t>невозможность выполнения обязанностей по состоянию здоровья;</w:t>
      </w:r>
    </w:p>
    <w:p w:rsidR="00096174" w:rsidRPr="00BD501C" w:rsidRDefault="00096174" w:rsidP="00BD501C">
      <w:pPr>
        <w:pStyle w:val="Default"/>
        <w:jc w:val="both"/>
        <w:rPr>
          <w:color w:val="auto"/>
          <w:sz w:val="28"/>
          <w:szCs w:val="28"/>
        </w:rPr>
      </w:pPr>
      <w:r w:rsidRPr="00BD501C">
        <w:rPr>
          <w:color w:val="auto"/>
          <w:sz w:val="28"/>
          <w:szCs w:val="28"/>
        </w:rPr>
        <w:t>увольнение члена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неисполнение или ненадлежащее исполнение обязанностей члена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2.4. 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096174" w:rsidRPr="00BD501C" w:rsidRDefault="00096174" w:rsidP="00BD501C">
      <w:pPr>
        <w:pStyle w:val="Default"/>
        <w:jc w:val="both"/>
        <w:rPr>
          <w:color w:val="auto"/>
          <w:sz w:val="28"/>
          <w:szCs w:val="28"/>
        </w:rPr>
      </w:pPr>
      <w:r w:rsidRPr="00BD501C">
        <w:rPr>
          <w:color w:val="auto"/>
          <w:sz w:val="28"/>
          <w:szCs w:val="28"/>
        </w:rPr>
        <w:t>2.5.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096174" w:rsidRPr="00BD501C" w:rsidRDefault="00096174" w:rsidP="00BD501C">
      <w:pPr>
        <w:pStyle w:val="Default"/>
        <w:jc w:val="both"/>
        <w:rPr>
          <w:color w:val="auto"/>
          <w:sz w:val="28"/>
          <w:szCs w:val="28"/>
        </w:rPr>
      </w:pPr>
      <w:r w:rsidRPr="00BD501C">
        <w:rPr>
          <w:color w:val="auto"/>
          <w:sz w:val="28"/>
          <w:szCs w:val="28"/>
        </w:rPr>
        <w:t>2.6. По результатам аттестации аттестационная комиссия выносит одно из следующих решений:</w:t>
      </w:r>
    </w:p>
    <w:p w:rsidR="00096174" w:rsidRPr="00BD501C" w:rsidRDefault="00096174" w:rsidP="00BD501C">
      <w:pPr>
        <w:pStyle w:val="Default"/>
        <w:jc w:val="both"/>
        <w:rPr>
          <w:color w:val="auto"/>
          <w:sz w:val="28"/>
          <w:szCs w:val="28"/>
        </w:rPr>
      </w:pPr>
      <w:r w:rsidRPr="00BD501C">
        <w:rPr>
          <w:color w:val="auto"/>
          <w:sz w:val="28"/>
          <w:szCs w:val="28"/>
        </w:rPr>
        <w:t>соответствует занимаемой должности (указывается должность);</w:t>
      </w:r>
    </w:p>
    <w:p w:rsidR="00096174" w:rsidRPr="00BD501C" w:rsidRDefault="00096174" w:rsidP="00BD501C">
      <w:pPr>
        <w:pStyle w:val="Default"/>
        <w:jc w:val="both"/>
        <w:rPr>
          <w:color w:val="auto"/>
          <w:sz w:val="28"/>
          <w:szCs w:val="28"/>
        </w:rPr>
      </w:pPr>
      <w:r w:rsidRPr="00BD501C">
        <w:rPr>
          <w:color w:val="auto"/>
          <w:sz w:val="28"/>
          <w:szCs w:val="28"/>
        </w:rPr>
        <w:t>не соответствует занимаемой должности (указывается должность)</w:t>
      </w:r>
    </w:p>
    <w:p w:rsidR="00096174" w:rsidRPr="00BD501C" w:rsidRDefault="00096174" w:rsidP="00BD501C">
      <w:pPr>
        <w:pStyle w:val="Default"/>
        <w:jc w:val="both"/>
        <w:rPr>
          <w:color w:val="auto"/>
          <w:sz w:val="28"/>
          <w:szCs w:val="28"/>
        </w:rPr>
      </w:pPr>
      <w:r w:rsidRPr="00BD501C">
        <w:rPr>
          <w:color w:val="auto"/>
          <w:sz w:val="28"/>
          <w:szCs w:val="28"/>
        </w:rPr>
        <w:t xml:space="preserve">В случае необходимости в решение аттестационной комиссии могут быть занесены рекомендации по совершенствованию профессиональной деятельности работника. </w:t>
      </w:r>
    </w:p>
    <w:p w:rsidR="00096174" w:rsidRPr="00BD501C" w:rsidRDefault="00096174" w:rsidP="00BD501C">
      <w:pPr>
        <w:pStyle w:val="Default"/>
        <w:jc w:val="both"/>
        <w:rPr>
          <w:color w:val="auto"/>
          <w:sz w:val="28"/>
          <w:szCs w:val="28"/>
        </w:rPr>
      </w:pPr>
      <w:r w:rsidRPr="00BD501C">
        <w:rPr>
          <w:color w:val="auto"/>
          <w:sz w:val="28"/>
          <w:szCs w:val="28"/>
        </w:rPr>
        <w:t xml:space="preserve">2.7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равном количестве голосов членов аттестационной комиссии считается, что работник прошел аттестацию. </w:t>
      </w:r>
    </w:p>
    <w:p w:rsidR="00096174" w:rsidRPr="00BD501C" w:rsidRDefault="00096174" w:rsidP="00BD501C">
      <w:pPr>
        <w:pStyle w:val="Default"/>
        <w:jc w:val="both"/>
        <w:rPr>
          <w:color w:val="auto"/>
          <w:sz w:val="28"/>
          <w:szCs w:val="28"/>
        </w:rPr>
      </w:pPr>
      <w:r w:rsidRPr="00BD501C">
        <w:rPr>
          <w:color w:val="auto"/>
          <w:sz w:val="28"/>
          <w:szCs w:val="28"/>
        </w:rPr>
        <w:t xml:space="preserve">При прохождении аттестации работник, являющийся членом аттестационной комиссии, не участвует в голосовании по своей кандидатуре. </w:t>
      </w:r>
    </w:p>
    <w:p w:rsidR="00096174" w:rsidRPr="00BD501C" w:rsidRDefault="00096174" w:rsidP="00BD501C">
      <w:pPr>
        <w:pStyle w:val="Default"/>
        <w:jc w:val="both"/>
        <w:rPr>
          <w:color w:val="auto"/>
          <w:sz w:val="28"/>
          <w:szCs w:val="28"/>
        </w:rPr>
      </w:pPr>
      <w:r w:rsidRPr="00BD501C">
        <w:rPr>
          <w:color w:val="auto"/>
          <w:sz w:val="28"/>
          <w:szCs w:val="28"/>
        </w:rPr>
        <w:t>Результаты аттестации педагогического работника сообщаются ему после подведения итогов голосования.</w:t>
      </w:r>
    </w:p>
    <w:p w:rsidR="00096174" w:rsidRPr="00BD501C" w:rsidRDefault="00096174" w:rsidP="00BD501C">
      <w:pPr>
        <w:pStyle w:val="Default"/>
        <w:jc w:val="both"/>
        <w:rPr>
          <w:color w:val="auto"/>
          <w:sz w:val="28"/>
          <w:szCs w:val="28"/>
        </w:rPr>
      </w:pPr>
      <w:r w:rsidRPr="00BD501C">
        <w:rPr>
          <w:color w:val="auto"/>
          <w:sz w:val="28"/>
          <w:szCs w:val="28"/>
        </w:rPr>
        <w:t>2.8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096174" w:rsidRPr="00BD501C" w:rsidRDefault="00096174" w:rsidP="00BD501C">
      <w:pPr>
        <w:pStyle w:val="Default"/>
        <w:jc w:val="both"/>
        <w:rPr>
          <w:color w:val="auto"/>
          <w:sz w:val="28"/>
          <w:szCs w:val="28"/>
        </w:rPr>
      </w:pPr>
      <w:r w:rsidRPr="00BD501C">
        <w:rPr>
          <w:color w:val="auto"/>
          <w:sz w:val="28"/>
          <w:szCs w:val="28"/>
        </w:rPr>
        <w:t>2.9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096174" w:rsidRPr="00BD501C" w:rsidRDefault="00096174" w:rsidP="00BD501C">
      <w:pPr>
        <w:pStyle w:val="Default"/>
        <w:jc w:val="both"/>
        <w:rPr>
          <w:color w:val="auto"/>
          <w:sz w:val="28"/>
          <w:szCs w:val="28"/>
        </w:rPr>
      </w:pPr>
      <w:r w:rsidRPr="00BD501C">
        <w:rPr>
          <w:color w:val="auto"/>
          <w:sz w:val="28"/>
          <w:szCs w:val="28"/>
        </w:rPr>
        <w:t>2.10 Результаты аттестации в целях подтверждения соответствия педагогическим работником занимаемой должности педагогический работник вправе обжаловать в соответствии с законодательством Российской Федерации.</w:t>
      </w:r>
    </w:p>
    <w:p w:rsidR="00096174" w:rsidRPr="00BD501C" w:rsidRDefault="00096174" w:rsidP="00BD501C">
      <w:pPr>
        <w:pStyle w:val="Default"/>
        <w:jc w:val="both"/>
        <w:rPr>
          <w:color w:val="auto"/>
          <w:sz w:val="28"/>
          <w:szCs w:val="28"/>
        </w:rPr>
      </w:pPr>
      <w:r w:rsidRPr="00BD501C">
        <w:rPr>
          <w:b/>
          <w:bCs/>
          <w:color w:val="auto"/>
          <w:sz w:val="28"/>
          <w:szCs w:val="28"/>
        </w:rPr>
        <w:t>III. Ответственность аттестационной комиссии ОО</w:t>
      </w:r>
    </w:p>
    <w:p w:rsidR="00096174" w:rsidRPr="00BD501C" w:rsidRDefault="00096174" w:rsidP="00BD501C">
      <w:pPr>
        <w:pStyle w:val="Default"/>
        <w:jc w:val="both"/>
        <w:rPr>
          <w:color w:val="auto"/>
          <w:sz w:val="28"/>
          <w:szCs w:val="28"/>
        </w:rPr>
      </w:pPr>
      <w:r w:rsidRPr="00BD501C">
        <w:rPr>
          <w:color w:val="auto"/>
          <w:sz w:val="28"/>
          <w:szCs w:val="28"/>
        </w:rPr>
        <w:t>3.1Аттестационная комиссия несет ответственность за:</w:t>
      </w:r>
    </w:p>
    <w:p w:rsidR="00096174" w:rsidRPr="00BD501C" w:rsidRDefault="00096174" w:rsidP="00BD501C">
      <w:pPr>
        <w:pStyle w:val="Default"/>
        <w:jc w:val="both"/>
        <w:rPr>
          <w:color w:val="auto"/>
          <w:sz w:val="28"/>
          <w:szCs w:val="28"/>
        </w:rPr>
      </w:pPr>
      <w:r w:rsidRPr="00BD501C">
        <w:rPr>
          <w:color w:val="auto"/>
          <w:sz w:val="28"/>
          <w:szCs w:val="28"/>
        </w:rPr>
        <w:t>принятие обоснованного решения по результатам аттестации деятельности педагогического работника в соответствии с занимаемой должностью;</w:t>
      </w:r>
    </w:p>
    <w:p w:rsidR="00096174" w:rsidRPr="00BD501C" w:rsidRDefault="00096174" w:rsidP="00BD501C">
      <w:pPr>
        <w:pStyle w:val="Default"/>
        <w:jc w:val="both"/>
        <w:rPr>
          <w:color w:val="auto"/>
          <w:sz w:val="28"/>
          <w:szCs w:val="28"/>
        </w:rPr>
      </w:pPr>
      <w:r w:rsidRPr="00BD501C">
        <w:rPr>
          <w:color w:val="auto"/>
          <w:sz w:val="28"/>
          <w:szCs w:val="28"/>
        </w:rPr>
        <w:t>тщательное изучение и анализ всей представленной информации для проведения аттестации;</w:t>
      </w:r>
    </w:p>
    <w:p w:rsidR="00096174" w:rsidRPr="00BD501C" w:rsidRDefault="00096174" w:rsidP="00BD501C">
      <w:pPr>
        <w:pStyle w:val="Default"/>
        <w:jc w:val="both"/>
        <w:rPr>
          <w:color w:val="auto"/>
          <w:sz w:val="28"/>
          <w:szCs w:val="28"/>
        </w:rPr>
      </w:pPr>
      <w:r w:rsidRPr="00BD501C">
        <w:rPr>
          <w:color w:val="auto"/>
          <w:sz w:val="28"/>
          <w:szCs w:val="28"/>
        </w:rPr>
        <w:t>строгое соответствие порядку проведения аттестации педагогических работников;</w:t>
      </w:r>
    </w:p>
    <w:p w:rsidR="00096174" w:rsidRPr="00BD501C" w:rsidRDefault="00096174" w:rsidP="00BD501C">
      <w:pPr>
        <w:pStyle w:val="Default"/>
        <w:jc w:val="both"/>
        <w:rPr>
          <w:color w:val="auto"/>
          <w:sz w:val="28"/>
          <w:szCs w:val="28"/>
        </w:rPr>
      </w:pPr>
      <w:r w:rsidRPr="00BD501C">
        <w:rPr>
          <w:color w:val="auto"/>
          <w:sz w:val="28"/>
          <w:szCs w:val="28"/>
        </w:rPr>
        <w:t>создание благоприятных условий для педагогических работников, проходящих аттестацию;</w:t>
      </w:r>
    </w:p>
    <w:p w:rsidR="00096174" w:rsidRPr="00BD501C" w:rsidRDefault="00096174" w:rsidP="00BD501C">
      <w:pPr>
        <w:pStyle w:val="Default"/>
        <w:jc w:val="both"/>
        <w:rPr>
          <w:color w:val="auto"/>
          <w:sz w:val="28"/>
          <w:szCs w:val="28"/>
        </w:rPr>
      </w:pPr>
      <w:r w:rsidRPr="00BD501C">
        <w:rPr>
          <w:color w:val="auto"/>
          <w:sz w:val="28"/>
          <w:szCs w:val="28"/>
        </w:rPr>
        <w:t>строгое соблюдение конфиденциальности полученной информации.</w:t>
      </w:r>
    </w:p>
    <w:p w:rsidR="00096174" w:rsidRPr="00BD501C" w:rsidRDefault="00096174" w:rsidP="00BD501C">
      <w:pPr>
        <w:pStyle w:val="Default"/>
        <w:jc w:val="both"/>
        <w:rPr>
          <w:color w:val="auto"/>
          <w:sz w:val="28"/>
          <w:szCs w:val="28"/>
        </w:rPr>
      </w:pPr>
      <w:r w:rsidRPr="00BD501C">
        <w:rPr>
          <w:color w:val="auto"/>
          <w:sz w:val="28"/>
          <w:szCs w:val="28"/>
        </w:rPr>
        <w:t>3.2</w:t>
      </w:r>
      <w:r>
        <w:rPr>
          <w:color w:val="auto"/>
          <w:sz w:val="28"/>
          <w:szCs w:val="28"/>
        </w:rPr>
        <w:t xml:space="preserve">. </w:t>
      </w:r>
      <w:r w:rsidRPr="00BD501C">
        <w:rPr>
          <w:color w:val="auto"/>
          <w:sz w:val="28"/>
          <w:szCs w:val="28"/>
        </w:rPr>
        <w:t>К документации аттестационной комиссии относятся:</w:t>
      </w:r>
    </w:p>
    <w:p w:rsidR="00096174" w:rsidRPr="00BD501C" w:rsidRDefault="00096174" w:rsidP="00BD501C">
      <w:pPr>
        <w:pStyle w:val="Default"/>
        <w:jc w:val="both"/>
        <w:rPr>
          <w:color w:val="auto"/>
          <w:sz w:val="28"/>
          <w:szCs w:val="28"/>
        </w:rPr>
      </w:pPr>
      <w:r w:rsidRPr="00BD501C">
        <w:rPr>
          <w:color w:val="auto"/>
          <w:sz w:val="28"/>
          <w:szCs w:val="28"/>
        </w:rPr>
        <w:t>приказы директора ОО о составе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графики заседаний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протоколы заседаний аттестационной комиссии;</w:t>
      </w:r>
    </w:p>
    <w:p w:rsidR="00096174" w:rsidRPr="00BD501C" w:rsidRDefault="00096174" w:rsidP="00BD501C">
      <w:pPr>
        <w:pStyle w:val="Default"/>
        <w:jc w:val="both"/>
        <w:rPr>
          <w:color w:val="auto"/>
          <w:sz w:val="28"/>
          <w:szCs w:val="28"/>
        </w:rPr>
      </w:pPr>
      <w:r w:rsidRPr="00BD501C">
        <w:rPr>
          <w:color w:val="auto"/>
          <w:sz w:val="28"/>
          <w:szCs w:val="28"/>
        </w:rPr>
        <w:t>заявления о несогласии с решением аттестационной комиссии, документы об их рассмотрении;</w:t>
      </w:r>
    </w:p>
    <w:p w:rsidR="00096174" w:rsidRPr="00BD501C" w:rsidRDefault="00096174" w:rsidP="00BD501C">
      <w:pPr>
        <w:pStyle w:val="Default"/>
        <w:jc w:val="both"/>
        <w:rPr>
          <w:color w:val="auto"/>
          <w:sz w:val="28"/>
          <w:szCs w:val="28"/>
        </w:rPr>
      </w:pPr>
      <w:r w:rsidRPr="00BD501C">
        <w:rPr>
          <w:color w:val="auto"/>
          <w:sz w:val="28"/>
          <w:szCs w:val="28"/>
        </w:rPr>
        <w:t>3.3 Рассмотрение трудовых споров, связанных с аттестацией</w:t>
      </w:r>
    </w:p>
    <w:p w:rsidR="00096174" w:rsidRPr="00BD501C" w:rsidRDefault="00096174" w:rsidP="00BD501C">
      <w:pPr>
        <w:pStyle w:val="Default"/>
        <w:jc w:val="both"/>
        <w:rPr>
          <w:color w:val="auto"/>
          <w:sz w:val="28"/>
          <w:szCs w:val="28"/>
        </w:rPr>
      </w:pPr>
      <w:r w:rsidRPr="00BD501C">
        <w:rPr>
          <w:color w:val="auto"/>
          <w:sz w:val="28"/>
          <w:szCs w:val="28"/>
        </w:rPr>
        <w:t xml:space="preserve">В случае признания педагогического работника по результатам аттестации несоответствующим занимаемой должности трудовой договор с ним может быть расторгнут в соответствии с пунктом 3 части 1 статьи 81 Трудового кодекса Российской Федерации. Увольнение по данному основанию допускается, если невозможно перевести педагогического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Трудового кодекса Российской Федерации). </w:t>
      </w:r>
    </w:p>
    <w:p w:rsidR="00096174" w:rsidRPr="00BD501C" w:rsidRDefault="00096174" w:rsidP="00BD501C">
      <w:pPr>
        <w:pStyle w:val="Default"/>
        <w:jc w:val="both"/>
        <w:rPr>
          <w:color w:val="auto"/>
          <w:sz w:val="28"/>
          <w:szCs w:val="28"/>
        </w:rPr>
      </w:pPr>
      <w:r w:rsidRPr="00BD501C">
        <w:rPr>
          <w:color w:val="auto"/>
          <w:sz w:val="28"/>
          <w:szCs w:val="28"/>
        </w:rPr>
        <w:t xml:space="preserve">Трудовые споры, связанные с аттестацией, рассматриваются в соответствии с действующим законодательством о порядке рассмотрения трудовых споров </w:t>
      </w:r>
    </w:p>
    <w:p w:rsidR="00096174" w:rsidRPr="00BD501C" w:rsidRDefault="00096174" w:rsidP="00BD501C">
      <w:pPr>
        <w:spacing w:after="0" w:line="240" w:lineRule="auto"/>
        <w:rPr>
          <w:rFonts w:ascii="Times New Roman" w:hAnsi="Times New Roman"/>
          <w:sz w:val="28"/>
          <w:szCs w:val="28"/>
        </w:rPr>
      </w:pPr>
    </w:p>
    <w:sectPr w:rsidR="00096174" w:rsidRPr="00BD501C" w:rsidSect="00BD501C">
      <w:pgSz w:w="11900" w:h="17340"/>
      <w:pgMar w:top="899" w:right="560" w:bottom="899" w:left="180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876E6"/>
    <w:multiLevelType w:val="hybridMultilevel"/>
    <w:tmpl w:val="0867524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983AC9AF"/>
    <w:multiLevelType w:val="hybridMultilevel"/>
    <w:tmpl w:val="A07D70A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A62037CA"/>
    <w:multiLevelType w:val="hybridMultilevel"/>
    <w:tmpl w:val="7970803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A8098BCC"/>
    <w:multiLevelType w:val="hybridMultilevel"/>
    <w:tmpl w:val="0828AE8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CE1428A6"/>
    <w:multiLevelType w:val="hybridMultilevel"/>
    <w:tmpl w:val="CB8B094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D802271A"/>
    <w:multiLevelType w:val="hybridMultilevel"/>
    <w:tmpl w:val="7E617CE0"/>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EA9EC65A"/>
    <w:multiLevelType w:val="hybridMultilevel"/>
    <w:tmpl w:val="0CEB093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EBDD90E2"/>
    <w:multiLevelType w:val="hybridMultilevel"/>
    <w:tmpl w:val="DF7B23F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EC6E79EB"/>
    <w:multiLevelType w:val="hybridMultilevel"/>
    <w:tmpl w:val="6FD55C2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EDF964EA"/>
    <w:multiLevelType w:val="hybridMultilevel"/>
    <w:tmpl w:val="CB8A58C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1483D764"/>
    <w:multiLevelType w:val="hybridMultilevel"/>
    <w:tmpl w:val="FBDC8BC5"/>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1B491DC9"/>
    <w:multiLevelType w:val="hybridMultilevel"/>
    <w:tmpl w:val="F269ED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1D192C95"/>
    <w:multiLevelType w:val="hybridMultilevel"/>
    <w:tmpl w:val="1E014FF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2183F350"/>
    <w:multiLevelType w:val="hybridMultilevel"/>
    <w:tmpl w:val="ADD6D1B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329D4D23"/>
    <w:multiLevelType w:val="hybridMultilevel"/>
    <w:tmpl w:val="F069A805"/>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358824B8"/>
    <w:multiLevelType w:val="hybridMultilevel"/>
    <w:tmpl w:val="C515695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41AD6B01"/>
    <w:multiLevelType w:val="hybridMultilevel"/>
    <w:tmpl w:val="5EA877C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518F230D"/>
    <w:multiLevelType w:val="hybridMultilevel"/>
    <w:tmpl w:val="99B3974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5E0D57C6"/>
    <w:multiLevelType w:val="hybridMultilevel"/>
    <w:tmpl w:val="0B947C7C"/>
    <w:lvl w:ilvl="0" w:tplc="32646C80">
      <w:start w:val="1"/>
      <w:numFmt w:val="upperRoman"/>
      <w:lvlText w:val="%1."/>
      <w:lvlJc w:val="left"/>
      <w:pPr>
        <w:ind w:left="94" w:hanging="720"/>
      </w:pPr>
      <w:rPr>
        <w:rFonts w:cs="Times New Roman" w:hint="default"/>
        <w:b/>
      </w:rPr>
    </w:lvl>
    <w:lvl w:ilvl="1" w:tplc="04190019" w:tentative="1">
      <w:start w:val="1"/>
      <w:numFmt w:val="lowerLetter"/>
      <w:lvlText w:val="%2."/>
      <w:lvlJc w:val="left"/>
      <w:pPr>
        <w:ind w:left="454" w:hanging="360"/>
      </w:pPr>
      <w:rPr>
        <w:rFonts w:cs="Times New Roman"/>
      </w:rPr>
    </w:lvl>
    <w:lvl w:ilvl="2" w:tplc="0419001B" w:tentative="1">
      <w:start w:val="1"/>
      <w:numFmt w:val="lowerRoman"/>
      <w:lvlText w:val="%3."/>
      <w:lvlJc w:val="right"/>
      <w:pPr>
        <w:ind w:left="1174" w:hanging="180"/>
      </w:pPr>
      <w:rPr>
        <w:rFonts w:cs="Times New Roman"/>
      </w:rPr>
    </w:lvl>
    <w:lvl w:ilvl="3" w:tplc="0419000F" w:tentative="1">
      <w:start w:val="1"/>
      <w:numFmt w:val="decimal"/>
      <w:lvlText w:val="%4."/>
      <w:lvlJc w:val="left"/>
      <w:pPr>
        <w:ind w:left="1894" w:hanging="360"/>
      </w:pPr>
      <w:rPr>
        <w:rFonts w:cs="Times New Roman"/>
      </w:rPr>
    </w:lvl>
    <w:lvl w:ilvl="4" w:tplc="04190019" w:tentative="1">
      <w:start w:val="1"/>
      <w:numFmt w:val="lowerLetter"/>
      <w:lvlText w:val="%5."/>
      <w:lvlJc w:val="left"/>
      <w:pPr>
        <w:ind w:left="2614" w:hanging="360"/>
      </w:pPr>
      <w:rPr>
        <w:rFonts w:cs="Times New Roman"/>
      </w:rPr>
    </w:lvl>
    <w:lvl w:ilvl="5" w:tplc="0419001B" w:tentative="1">
      <w:start w:val="1"/>
      <w:numFmt w:val="lowerRoman"/>
      <w:lvlText w:val="%6."/>
      <w:lvlJc w:val="right"/>
      <w:pPr>
        <w:ind w:left="3334" w:hanging="180"/>
      </w:pPr>
      <w:rPr>
        <w:rFonts w:cs="Times New Roman"/>
      </w:rPr>
    </w:lvl>
    <w:lvl w:ilvl="6" w:tplc="0419000F" w:tentative="1">
      <w:start w:val="1"/>
      <w:numFmt w:val="decimal"/>
      <w:lvlText w:val="%7."/>
      <w:lvlJc w:val="left"/>
      <w:pPr>
        <w:ind w:left="4054" w:hanging="360"/>
      </w:pPr>
      <w:rPr>
        <w:rFonts w:cs="Times New Roman"/>
      </w:rPr>
    </w:lvl>
    <w:lvl w:ilvl="7" w:tplc="04190019" w:tentative="1">
      <w:start w:val="1"/>
      <w:numFmt w:val="lowerLetter"/>
      <w:lvlText w:val="%8."/>
      <w:lvlJc w:val="left"/>
      <w:pPr>
        <w:ind w:left="4774" w:hanging="360"/>
      </w:pPr>
      <w:rPr>
        <w:rFonts w:cs="Times New Roman"/>
      </w:rPr>
    </w:lvl>
    <w:lvl w:ilvl="8" w:tplc="0419001B" w:tentative="1">
      <w:start w:val="1"/>
      <w:numFmt w:val="lowerRoman"/>
      <w:lvlText w:val="%9."/>
      <w:lvlJc w:val="right"/>
      <w:pPr>
        <w:ind w:left="5494" w:hanging="180"/>
      </w:pPr>
      <w:rPr>
        <w:rFonts w:cs="Times New Roman"/>
      </w:rPr>
    </w:lvl>
  </w:abstractNum>
  <w:num w:numId="1">
    <w:abstractNumId w:val="17"/>
  </w:num>
  <w:num w:numId="2">
    <w:abstractNumId w:val="5"/>
  </w:num>
  <w:num w:numId="3">
    <w:abstractNumId w:val="3"/>
  </w:num>
  <w:num w:numId="4">
    <w:abstractNumId w:val="6"/>
  </w:num>
  <w:num w:numId="5">
    <w:abstractNumId w:val="13"/>
  </w:num>
  <w:num w:numId="6">
    <w:abstractNumId w:val="2"/>
  </w:num>
  <w:num w:numId="7">
    <w:abstractNumId w:val="1"/>
  </w:num>
  <w:num w:numId="8">
    <w:abstractNumId w:val="15"/>
  </w:num>
  <w:num w:numId="9">
    <w:abstractNumId w:val="12"/>
  </w:num>
  <w:num w:numId="10">
    <w:abstractNumId w:val="0"/>
  </w:num>
  <w:num w:numId="11">
    <w:abstractNumId w:val="11"/>
  </w:num>
  <w:num w:numId="12">
    <w:abstractNumId w:val="14"/>
  </w:num>
  <w:num w:numId="13">
    <w:abstractNumId w:val="8"/>
  </w:num>
  <w:num w:numId="14">
    <w:abstractNumId w:val="4"/>
  </w:num>
  <w:num w:numId="15">
    <w:abstractNumId w:val="16"/>
  </w:num>
  <w:num w:numId="16">
    <w:abstractNumId w:val="9"/>
  </w:num>
  <w:num w:numId="17">
    <w:abstractNumId w:val="10"/>
  </w:num>
  <w:num w:numId="18">
    <w:abstractNumId w:val="7"/>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B75"/>
    <w:rsid w:val="00010190"/>
    <w:rsid w:val="00096174"/>
    <w:rsid w:val="002D5066"/>
    <w:rsid w:val="002D64D8"/>
    <w:rsid w:val="003025F9"/>
    <w:rsid w:val="0036406F"/>
    <w:rsid w:val="003E68A1"/>
    <w:rsid w:val="00534439"/>
    <w:rsid w:val="00626B75"/>
    <w:rsid w:val="00725433"/>
    <w:rsid w:val="007A2025"/>
    <w:rsid w:val="00A725A7"/>
    <w:rsid w:val="00B43BD2"/>
    <w:rsid w:val="00B45887"/>
    <w:rsid w:val="00BD501C"/>
    <w:rsid w:val="00C953D2"/>
    <w:rsid w:val="00EE67A6"/>
    <w:rsid w:val="00F425DA"/>
    <w:rsid w:val="00FB42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B75"/>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626B75"/>
    <w:pPr>
      <w:autoSpaceDE w:val="0"/>
      <w:autoSpaceDN w:val="0"/>
      <w:adjustRightInd w:val="0"/>
    </w:pPr>
    <w:rPr>
      <w:rFonts w:ascii="Times New Roman" w:hAnsi="Times New Roman"/>
      <w:color w:val="000000"/>
      <w:sz w:val="24"/>
      <w:szCs w:val="24"/>
      <w:lang w:eastAsia="en-US"/>
    </w:rPr>
  </w:style>
  <w:style w:type="paragraph" w:styleId="NoSpacing">
    <w:name w:val="No Spacing"/>
    <w:uiPriority w:val="99"/>
    <w:qFormat/>
    <w:rsid w:val="00626B75"/>
    <w:rPr>
      <w:rFonts w:eastAsia="Times New Roman"/>
      <w:lang w:eastAsia="en-US"/>
    </w:rPr>
  </w:style>
  <w:style w:type="paragraph" w:styleId="BalloonText">
    <w:name w:val="Balloon Text"/>
    <w:basedOn w:val="Normal"/>
    <w:link w:val="BalloonTextChar"/>
    <w:uiPriority w:val="99"/>
    <w:semiHidden/>
    <w:rsid w:val="00FB42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424F"/>
    <w:rPr>
      <w:rFonts w:ascii="Tahoma" w:hAnsi="Tahoma" w:cs="Tahoma"/>
      <w:sz w:val="16"/>
      <w:szCs w:val="16"/>
    </w:rPr>
  </w:style>
  <w:style w:type="paragraph" w:styleId="Title">
    <w:name w:val="Title"/>
    <w:basedOn w:val="Normal"/>
    <w:link w:val="TitleChar"/>
    <w:uiPriority w:val="99"/>
    <w:qFormat/>
    <w:rsid w:val="00725433"/>
    <w:pPr>
      <w:spacing w:after="0" w:line="360" w:lineRule="auto"/>
      <w:ind w:firstLine="709"/>
      <w:jc w:val="center"/>
    </w:pPr>
    <w:rPr>
      <w:rFonts w:ascii="Times New Roman" w:hAnsi="Times New Roman"/>
      <w:sz w:val="32"/>
      <w:szCs w:val="24"/>
    </w:rPr>
  </w:style>
  <w:style w:type="character" w:customStyle="1" w:styleId="TitleChar">
    <w:name w:val="Title Char"/>
    <w:basedOn w:val="DefaultParagraphFont"/>
    <w:link w:val="Title"/>
    <w:uiPriority w:val="99"/>
    <w:locked/>
    <w:rsid w:val="00725433"/>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036991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5</Pages>
  <Words>1684</Words>
  <Characters>9604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2016-10-04T10:46:00Z</cp:lastPrinted>
  <dcterms:created xsi:type="dcterms:W3CDTF">2016-09-02T19:35:00Z</dcterms:created>
  <dcterms:modified xsi:type="dcterms:W3CDTF">2017-08-20T04:54:00Z</dcterms:modified>
</cp:coreProperties>
</file>